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B4B8B" w14:textId="77777777" w:rsidR="001469F7" w:rsidRPr="001469F7" w:rsidRDefault="001469F7" w:rsidP="001469F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1469F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ASF: Pomoc finansowa dla producentów świń  -  Agencja Restrukturyzacji i Modernizacji Rolnictwa</w:t>
      </w:r>
    </w:p>
    <w:p w14:paraId="79EE0502" w14:textId="77777777" w:rsidR="001469F7" w:rsidRPr="001469F7" w:rsidRDefault="001469F7" w:rsidP="001469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1469F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ASF: Pomoc finansowa dla producentów świń</w:t>
      </w:r>
      <w:r w:rsidR="003663E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– nabór ciągły rozpoczęty 22 lutego 2019r. </w:t>
      </w:r>
    </w:p>
    <w:p w14:paraId="3B43251F" w14:textId="77777777" w:rsidR="001469F7" w:rsidRPr="001469F7" w:rsidRDefault="001469F7" w:rsidP="00146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9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Pomoc finansowa dla producentów świń, którzy zaprzestali produkcji w związku z obowiązującym zakazem utrzymywania w gospodarstwie świń lub ich wprowadzenia do gospodarstwa, wydanym w związku z wystąpieniem afrykańskiego pomoru świń.</w:t>
      </w:r>
      <w:r w:rsidRPr="001469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9F3F8CC" w14:textId="77777777" w:rsidR="001469F7" w:rsidRPr="001469F7" w:rsidRDefault="001469F7" w:rsidP="00146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9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o przyznanie pomocy należy złożyć w Biurze Powiatowym ARiMR właściwym ze względu na miejsce zamieszkania albo siedzibę producenta trzody chlewnej. Formularz wniosku dostępny jest również w biurach powiatowych Agencji.</w:t>
      </w:r>
      <w:r w:rsidRPr="001469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F9C581E" w14:textId="77777777" w:rsidR="001469F7" w:rsidRPr="001469F7" w:rsidRDefault="001469F7" w:rsidP="00146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9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o przyznanie pomocy:</w:t>
      </w:r>
      <w:r w:rsidRPr="001469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BED3E9A" w14:textId="77777777" w:rsidR="001469F7" w:rsidRPr="001469F7" w:rsidRDefault="001469F7" w:rsidP="001469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9F7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skierowany jest do producenta rolnego:</w:t>
      </w:r>
    </w:p>
    <w:p w14:paraId="078793A2" w14:textId="77777777" w:rsidR="001469F7" w:rsidRPr="001469F7" w:rsidRDefault="001469F7" w:rsidP="001469F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9F7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któremu został nadany numer ewidencyjny w trybie przepisów o krajowym systemie ewidencji producentów, ewidencji gospodarstw rolnych oraz ewidencji wniosków o przyznanie płatności,</w:t>
      </w:r>
    </w:p>
    <w:p w14:paraId="773760BA" w14:textId="77777777" w:rsidR="001469F7" w:rsidRPr="001469F7" w:rsidRDefault="001469F7" w:rsidP="001469F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9F7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 w związku z obowiązującym zakazem utrzymywania w gospodarstwie świń lub ich wprowadzenia do gospodarstwa, wydanym w związku z wystąpieniem afrykańskiego pomoru świń, na podstawie art. 44 ust. 1 pkt 9, art. 45 ust. 1 pkt. 3a, art. 46 ust. 3 pkt 3a, art. 47 ust. 1 lub art. 48b ust. 1 pkt 2 lub ust. 3 ustawy z dnia 11 marca 2004 r. o ochronie zdrowia zwierząt oraz zwalczaniu chorób zakaźnych zwierząt (Dz.U. 2017 r. poz. 1855 z późn. zm.) zaprzestali produkcji świń.</w:t>
      </w:r>
    </w:p>
    <w:p w14:paraId="2286A639" w14:textId="77777777" w:rsidR="001469F7" w:rsidRPr="001469F7" w:rsidRDefault="001469F7" w:rsidP="001469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9F7">
        <w:rPr>
          <w:rFonts w:ascii="Times New Roman" w:eastAsia="Times New Roman" w:hAnsi="Times New Roman" w:cs="Times New Roman"/>
          <w:sz w:val="24"/>
          <w:szCs w:val="24"/>
          <w:lang w:eastAsia="pl-PL"/>
        </w:rPr>
        <w:t>Kwota pomocy stanowi iloczyn średniej rocznej liczby świń utrzymywanych w gospodarstwie w okresie 12 miesięcy poprzedzających miesiąc, w którym został wprowadzony zakaz (jednak nie więcej niż 50 sztuk dla jednego producenta świń) i kwoty 0,36 zł oraz liczby dni w danym roku kalendarzowym obowiązywania zakazu.</w:t>
      </w:r>
    </w:p>
    <w:p w14:paraId="22A3ACDB" w14:textId="77777777" w:rsidR="001469F7" w:rsidRPr="001469F7" w:rsidRDefault="001469F7" w:rsidP="001469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9F7">
        <w:rPr>
          <w:rFonts w:ascii="Times New Roman" w:eastAsia="Times New Roman" w:hAnsi="Times New Roman" w:cs="Times New Roman"/>
          <w:sz w:val="24"/>
          <w:szCs w:val="24"/>
          <w:lang w:eastAsia="pl-PL"/>
        </w:rPr>
        <w:t>Średnioroczną liczbę świń ustala się, jako iloraz sumy świń utrzymywanych w gospodarstwie w ostatnim dniu każdego miesiąca z 12 miesięcy poprzedzających miesiąc, w którym wprowadzono zakaz i liczby miesięcy, przez które świnie były utrzymywane w gospodarstwie.</w:t>
      </w:r>
    </w:p>
    <w:p w14:paraId="7C2B005B" w14:textId="77777777" w:rsidR="001469F7" w:rsidRPr="001469F7" w:rsidRDefault="001469F7" w:rsidP="001469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9F7">
        <w:rPr>
          <w:rFonts w:ascii="Times New Roman" w:eastAsia="Times New Roman" w:hAnsi="Times New Roman" w:cs="Times New Roman"/>
          <w:sz w:val="24"/>
          <w:szCs w:val="24"/>
          <w:lang w:eastAsia="pl-PL"/>
        </w:rPr>
        <w:t>Do wniosku dołącza się:</w:t>
      </w:r>
    </w:p>
    <w:p w14:paraId="18B9A91C" w14:textId="77777777" w:rsidR="001469F7" w:rsidRPr="001469F7" w:rsidRDefault="001469F7" w:rsidP="001469F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9F7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decyzję administracyjną wydaną na podstawie art. 44 ust. 1 pkt 9, art. 45 ust. 1 pkt 3a, art. 46 ust. 3 pkt 3a, art 47 ust. 1 lub art 48b ust. 1 pkt 2 lub ust. 3 ustawy z dnia 11 marca 2004 r. o ochronie zdrowia zwierząt oraz zwalczaniu chorób zakaźnych zwierząt (Dz.U. z 2017 r. poz. 1855, z późn.zm.) przez Powiatowego Lekarza Weterynarii, zakazująca utrzymywania w gospodarstwie świń lub ich wprowadzania do gospodarstwa, w związku z wystąpieniem afrykańskiego pomoru świń;</w:t>
      </w:r>
    </w:p>
    <w:p w14:paraId="25994900" w14:textId="77777777" w:rsidR="001469F7" w:rsidRPr="001469F7" w:rsidRDefault="001469F7" w:rsidP="001469F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9F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dokumenty potwierdzające wykonanie decyzji administracyjnej zakazującej utrzymywania w gospodarstwie świń lub ich wprowadzania do gospodarstwa, w związku z wystąpieniem afrykańskiego pomoru świń, tj.: </w:t>
      </w:r>
    </w:p>
    <w:p w14:paraId="049256D3" w14:textId="77777777" w:rsidR="001469F7" w:rsidRPr="001469F7" w:rsidRDefault="001469F7" w:rsidP="001469F7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9F7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badania poubojowego, potwierdzone przez urzędowego lekarza weterynarii lub,</w:t>
      </w:r>
    </w:p>
    <w:p w14:paraId="7D199D9D" w14:textId="77777777" w:rsidR="001469F7" w:rsidRPr="001469F7" w:rsidRDefault="001469F7" w:rsidP="001469F7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9F7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zapłaty przez posiadacza zwierząt za badanie poubojowe, (jako dokumenty rozliczeniowe pomiędzy urzędowym lekarzem weterynarii a Powiatowym Inspektoratem Weterynarii) lub</w:t>
      </w:r>
    </w:p>
    <w:p w14:paraId="5AC07C61" w14:textId="77777777" w:rsidR="001469F7" w:rsidRPr="001469F7" w:rsidRDefault="001469F7" w:rsidP="001469F7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9F7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handlowe o przewozie produktów ubocznych pochodzenia zwierzęcego nieprzeznaczonych do spożycia przez ludzi lub produktów pochodnych kat. 2 lub</w:t>
      </w:r>
    </w:p>
    <w:p w14:paraId="25708841" w14:textId="77777777" w:rsidR="001469F7" w:rsidRPr="001469F7" w:rsidRDefault="001469F7" w:rsidP="001469F7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9F7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z rzeźni o uboju/zabiciu świni lub  z zakładu utylizacyjnego, w tym faktury potwierdzające utylizację zwierząt, dokonanie uboju/zabicia lub</w:t>
      </w:r>
    </w:p>
    <w:p w14:paraId="6927F87B" w14:textId="77777777" w:rsidR="001469F7" w:rsidRPr="001469F7" w:rsidRDefault="001469F7" w:rsidP="001469F7">
      <w:pPr>
        <w:numPr>
          <w:ilvl w:val="2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9F7">
        <w:rPr>
          <w:rFonts w:ascii="Times New Roman" w:eastAsia="Times New Roman" w:hAnsi="Times New Roman" w:cs="Times New Roman"/>
          <w:sz w:val="24"/>
          <w:szCs w:val="24"/>
          <w:lang w:eastAsia="pl-PL"/>
        </w:rPr>
        <w:t>faktury sprzedaży zwierząt.</w:t>
      </w:r>
    </w:p>
    <w:p w14:paraId="3D7482D7" w14:textId="77777777" w:rsidR="001469F7" w:rsidRPr="001469F7" w:rsidRDefault="001469F7" w:rsidP="001469F7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9F7">
        <w:rPr>
          <w:rFonts w:ascii="Times New Roman" w:eastAsia="Times New Roman" w:hAnsi="Times New Roman" w:cs="Times New Roman"/>
          <w:sz w:val="24"/>
          <w:szCs w:val="24"/>
          <w:lang w:eastAsia="pl-PL"/>
        </w:rPr>
        <w:t>pisemną zgodę pozostałych współposiadaczy na wystąpienie o przyznanie pomocy finansowej, na formularzu udostępnionym przez ARiMR.</w:t>
      </w:r>
    </w:p>
    <w:p w14:paraId="39CC4B1F" w14:textId="77777777" w:rsidR="001469F7" w:rsidRPr="001469F7" w:rsidRDefault="001469F7" w:rsidP="001469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69F7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przyznawana jest w drodze Decyzji Kierownika BP ARiMR właściwego ze względu na miejsce zamieszkania albo siedzibę producenta świń.</w:t>
      </w:r>
      <w:r w:rsidR="003663E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469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D6AB602" w14:textId="77777777" w:rsidR="00446EBC" w:rsidRPr="00F009B7" w:rsidRDefault="00446EBC" w:rsidP="003663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sectPr w:rsidR="00446EBC" w:rsidRPr="00F009B7" w:rsidSect="003663EB">
      <w:pgSz w:w="11906" w:h="16838"/>
      <w:pgMar w:top="1417" w:right="212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D1D90"/>
    <w:multiLevelType w:val="multilevel"/>
    <w:tmpl w:val="C52C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2B105A"/>
    <w:multiLevelType w:val="multilevel"/>
    <w:tmpl w:val="FF7E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55915"/>
    <w:multiLevelType w:val="multilevel"/>
    <w:tmpl w:val="9DAA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31113D"/>
    <w:multiLevelType w:val="multilevel"/>
    <w:tmpl w:val="1928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8C3AFB"/>
    <w:multiLevelType w:val="multilevel"/>
    <w:tmpl w:val="D4345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CB217B"/>
    <w:multiLevelType w:val="multilevel"/>
    <w:tmpl w:val="361AD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5A01FE"/>
    <w:multiLevelType w:val="multilevel"/>
    <w:tmpl w:val="3EE4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9F7"/>
    <w:rsid w:val="001469F7"/>
    <w:rsid w:val="003663EB"/>
    <w:rsid w:val="00384E28"/>
    <w:rsid w:val="00446EBC"/>
    <w:rsid w:val="006E37B0"/>
    <w:rsid w:val="009E6F33"/>
    <w:rsid w:val="00DA222C"/>
    <w:rsid w:val="00F0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E553F"/>
  <w15:chartTrackingRefBased/>
  <w15:docId w15:val="{E9A789C3-3BE9-41C1-9F55-4CE24AC96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469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1469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1469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69F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469F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469F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469F7"/>
    <w:rPr>
      <w:color w:val="0000FF"/>
      <w:u w:val="single"/>
    </w:rPr>
  </w:style>
  <w:style w:type="character" w:customStyle="1" w:styleId="visibilityhidden">
    <w:name w:val="visibility_hidden"/>
    <w:basedOn w:val="Domylnaczcionkaakapitu"/>
    <w:rsid w:val="001469F7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1469F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1469F7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1469F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1469F7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sc-header-date">
    <w:name w:val="csc-header-date"/>
    <w:basedOn w:val="Normalny"/>
    <w:rsid w:val="00146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146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74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1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0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6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96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33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8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76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4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4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73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58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60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44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133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01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Mularz Bozena</dc:creator>
  <cp:keywords/>
  <dc:description/>
  <cp:lastModifiedBy>PWIL</cp:lastModifiedBy>
  <cp:revision>2</cp:revision>
  <cp:lastPrinted>2019-12-17T07:24:00Z</cp:lastPrinted>
  <dcterms:created xsi:type="dcterms:W3CDTF">2020-07-30T07:34:00Z</dcterms:created>
  <dcterms:modified xsi:type="dcterms:W3CDTF">2020-07-30T07:34:00Z</dcterms:modified>
</cp:coreProperties>
</file>